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84" w:rsidRPr="001D6B3C" w:rsidRDefault="00866C84" w:rsidP="00650FB6">
      <w:pPr>
        <w:keepNext/>
        <w:keepLines/>
        <w:spacing w:before="240"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świetlicy w Szkole Podstawowej nr 4 z Oddziałami Integracyjnymi</w:t>
      </w:r>
    </w:p>
    <w:p w:rsidR="00866C84" w:rsidRPr="001D6B3C" w:rsidRDefault="00866C84" w:rsidP="00006A1C">
      <w:pPr>
        <w:keepNext/>
        <w:keepLines/>
        <w:spacing w:before="240"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Janusza Korczaka w Sochaczewie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ŚWIETLICY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Zapewnienie uczniom zorganizowanej opieki wychowawczej, umożliwiającej  wszechstronny rozwój osobowości.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Organizowanie zespołowej nauki. Wdrażanie do samodzielnej pracy umysłowej i udzielanie indywidualnej pomocy uczniom mającym trudności w nauce.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3. Kształtowanie właściwej postawy społeczno- moralnej oraz nawyków kultury życia codziennego, rozwijanie samodzielności oraz społecznej aktywności.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4. Wdrażanie uczniów do pożytecznego organizowania sobie wolnego czasu, wyrabianie nawyków kulturalnej rozrywki, sportu i zabawy na świeżym powietrzu.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Organizowanie gier i zabaw ruchowych oraz innych form kultury fizycznej mających na celu prawidłowy rozwój fizyczny dziecka.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Organizowanie zajęć mających na celu ujawnianie i rozwijanie zamiłowań, zainteresowań i uzdolnień uczniów. 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7. Upowszechnianie zasad kultury zdrowotnej, kształtowanie nawyków higieny i czystości, dbałość o zachowanie zdrowia.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Prowadzenie współpracy z rodzicami, wychowawcami klas, a także pedagogiem i psychologiem szkolnym celem rozwiązywania napotkanych trudności wychowawczych.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9. Zapewnienie dzieciom bezpieczeństwa podczas pobytu w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ŚWIETLICY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Pracownikami świetlicy są: kierownik świetlicy i nauczyciele świetlicy, wchodzący w skład Rady Pedagogicznej.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2.Kierownik świetlicy podlega dyrektorowi szkoły.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3.Kierownikowi świetlicy bezpośrednio podlegają nauczyciele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4.Dyrektor szkoły określa zakres zadań, uprawnień i odpowiedzialności kierownika świetlicy i nauczycieli świetlicy (przydziały obowiązków).</w:t>
      </w:r>
    </w:p>
    <w:p w:rsidR="00866C84" w:rsidRPr="001D6B3C" w:rsidRDefault="00866C84" w:rsidP="00650FB6">
      <w:pPr>
        <w:jc w:val="both"/>
        <w:rPr>
          <w:lang w:eastAsia="pl-PL"/>
        </w:rPr>
      </w:pP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ŚWIETLICY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Roczny plan pracy opiekuńczo- wychowawczej Świetlicy szkolnej.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2772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 dziennik zajęć.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3. Karty zgłoszeń dzieci do Świetlicy szkolnej.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4. Regulaminy Świetlicy szkolnej.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 ORGANIZACYJNE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Do</w:t>
      </w:r>
      <w:r w:rsid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przyjmuje się dzieci</w:t>
      </w: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muszą przebywać dłużej w szkole ze względu na czas pracy rodziców oraz innych okoliczności.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Przyjęcie uczniów do świetlicy szkolnej odbywa się na podstawie Regulaminu przyjmowania dzieci do świetlicy szkolnej.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Uczniowie mogą korzystać </w:t>
      </w:r>
      <w:r w:rsidR="008327CE">
        <w:rPr>
          <w:rFonts w:ascii="Times New Roman" w:eastAsia="Times New Roman" w:hAnsi="Times New Roman" w:cs="Times New Roman"/>
          <w:sz w:val="24"/>
          <w:szCs w:val="24"/>
          <w:lang w:eastAsia="pl-PL"/>
        </w:rPr>
        <w:t>z opieki w świetlicy w godz. 7:0</w:t>
      </w: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0 -17:00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4. Świetlica realizuje swoje zadania według Rocznego i miesięcznych planów pracy opiekuńczo- wychowawczej w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5.Zajęcia świetlicowe organizowane są cyklicznie.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6. Zajęcia świetlicowe mogą odbywać się w innym pomieszczeniu, na boisku szkolnym lub placu zabaw, szczególnie w sytuacjach, gdy pozwalają na to warunki pogodowe.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7. Grupa świetlicowa może liczyć nie więcej niż 25 uczniów. Na zajęciach świetlicowych liczba uczniów niepełnosprawnych pod opieką jednego wychowawcy wynosi nie więcej niż 5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Uczniowie, przebywający w świetlicy zobowiązani są do przestrzegania Regulaminu świetlicy. </w:t>
      </w:r>
    </w:p>
    <w:p w:rsidR="00866C84" w:rsidRPr="001D6B3C" w:rsidRDefault="00866C84" w:rsidP="00650FB6">
      <w:pPr>
        <w:jc w:val="both"/>
        <w:rPr>
          <w:lang w:eastAsia="pl-PL"/>
        </w:rPr>
      </w:pP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WEWNĘTRZNY REGULAMIN ŚWIETLICY SZKOLNEJ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Wychowawcy świetlicy nie odpowiadają za dziecko, które nie zgłosiło się do świetlicy. 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 lub po zakończonych lekcjach uczniowie zobowiązani są niezwłocznie zgłosić się do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3.Uczeń po wejściu do świetlicy ma obowiązek zgłosić się do nauczyciela.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4.Uczeń ma obowiązek informowania nauczyciela świetlicy o każdorazowym nawet krótkotrwałym wyjściu poza sale świetlicowe. 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Dzieci ze świetlicy odbierane są przez rodziców lub inne upoważnione osoby wskazane z imienia i nazwiska w karcie zgłoszenia, najpóźniej do godziny 17.00. Rodzice zobowiązani są do poinformowania nauczyciela świetlicy o odbiorze dziecka.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6. Dziecko poniżej 7 roku życia nie może samodzielnie opuszczać świetlicy szkolnej oraz nie może być odbierane przez dziecko, które nie ukończyło 10 roku życia.  Zgodę na wyjście dziecka z osobą małoletnią, należy rozumieć jako zgodę na samodzielne wyjście dziecka ze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7. W wyjątkowych wypadkach, jeśli dziecko miałoby być odebrane przez osobę nie umieszczoną w karcie zgłoszenia potrzebne jest pisemne oświadczenie rodziców, które powinno być przekazane wychowawcom świetlicy najpóźniej przy odbieraniu dziecka. Upoważnienie musi zawierać datę, dane osoby odbierającej dziecko oraz podpis rodzica.</w:t>
      </w:r>
      <w:r w:rsidR="005B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również odbiór dziecka przez inną osobę na podstawie </w:t>
      </w:r>
      <w:r w:rsidR="005632D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udzielonej poprzez dziennik elektroniczny, po wcześniejszym telefonicznym ustaleniu z wychowawcą świetlicy.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samodzielnego wyjścia dziecka ze świetlicy do domu potrzebne jest oświadczenie rodziców ze zgodą na takie wyjście, z podaniem daty i godziny o której dziecko ma opuścić świetlicę.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9. Osobom nieupoważnionym lub opiekunom, których stan wskazuje na spożycie alkoholu lub innych środków odurzających dzieci nie będą przekazywane. Wychowawca będzie wzywał innego opiekuna wymienionego w karcie. O takiej sytuacji będzie informowany kierownik świetlicy, dyrektor, pedagog szkolny lub w szczególnych przypadkach policja.</w:t>
      </w:r>
    </w:p>
    <w:p w:rsidR="00866C84" w:rsidRPr="001D6B3C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Wychowawcy świetlicy nie ponoszą odpowiedzialności za wartościowe przedmioty przynoszone do szkoły.</w:t>
      </w:r>
    </w:p>
    <w:p w:rsidR="00866C84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11. Dzieci mają obowiązek szanować i dbać o wyposażenie świetlicy.</w:t>
      </w:r>
    </w:p>
    <w:p w:rsidR="00FB4DEA" w:rsidRPr="002E022D" w:rsidRDefault="00FB4DEA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 ze Statutem szkoły, w świetlicy szkolnej nie dopuszcza się używania telefonów komórkowych</w:t>
      </w:r>
    </w:p>
    <w:p w:rsidR="00866C84" w:rsidRPr="002E022D" w:rsidRDefault="00FB4DEA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66C84"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50"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przez dziennik elektroniczny informowani są o:</w:t>
      </w:r>
    </w:p>
    <w:p w:rsidR="001D6B3C" w:rsidRPr="002E022D" w:rsidRDefault="00866C84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6950"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składce </w:t>
      </w:r>
      <w:r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świetlicy</w:t>
      </w:r>
    </w:p>
    <w:p w:rsidR="001D6B3C" w:rsidRPr="002E022D" w:rsidRDefault="001D6B3C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6950" w:rsidRPr="002E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</w:t>
      </w:r>
      <w:r w:rsidR="00866C84" w:rsidRPr="002E022D">
        <w:rPr>
          <w:rFonts w:ascii="Times New Roman" w:hAnsi="Times New Roman" w:cs="Times New Roman"/>
          <w:sz w:val="24"/>
          <w:szCs w:val="24"/>
          <w:lang w:eastAsia="pl-PL"/>
        </w:rPr>
        <w:t xml:space="preserve">wyposażenia dziecka w wyprawkę </w:t>
      </w:r>
    </w:p>
    <w:p w:rsidR="008327CE" w:rsidRPr="002E022D" w:rsidRDefault="008F6950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2E022D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8327CE" w:rsidRPr="002E022D">
        <w:rPr>
          <w:rFonts w:ascii="Times New Roman" w:hAnsi="Times New Roman" w:cs="Times New Roman"/>
          <w:sz w:val="24"/>
          <w:szCs w:val="24"/>
          <w:lang w:eastAsia="pl-PL"/>
        </w:rPr>
        <w:t>ofer</w:t>
      </w:r>
      <w:r w:rsidRPr="002E022D">
        <w:rPr>
          <w:rFonts w:ascii="Times New Roman" w:hAnsi="Times New Roman" w:cs="Times New Roman"/>
          <w:sz w:val="24"/>
          <w:szCs w:val="24"/>
          <w:lang w:eastAsia="pl-PL"/>
        </w:rPr>
        <w:t>cie</w:t>
      </w:r>
      <w:r w:rsidR="008327CE" w:rsidRPr="002E022D">
        <w:rPr>
          <w:rFonts w:ascii="Times New Roman" w:hAnsi="Times New Roman" w:cs="Times New Roman"/>
          <w:sz w:val="24"/>
          <w:szCs w:val="24"/>
          <w:lang w:eastAsia="pl-PL"/>
        </w:rPr>
        <w:t xml:space="preserve"> zajęć świetlicowych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pracy z dziećmi wychowawca świetlicy współpracuje z pedagogiem i psychologiem szkolnym oraz wychowawcami klas.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Wychowawca świetlicy ma obowiązek niezwłocznie powiadomić kierownika świetlicy o problemach zaistniałych podczas zajęć w świetlicy szkolnej. 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Obowiązkiem rodziców jest przestrzeganie godzin pracy świetlicy i punktualnego odbierania dzieci. 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Dzieci przyjmowane do świetlicy powinny być zdrowe.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choroby dziecka w trakcie jego pobytu w świetlicy, po telefonicznym powiadomieniu</w:t>
      </w:r>
      <w:r w:rsidR="00FC3E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rodzice niezwłocznie odbierają dziecko ze świetlicy.</w:t>
      </w:r>
    </w:p>
    <w:p w:rsidR="001D6B3C" w:rsidRDefault="00475A09" w:rsidP="00650FB6">
      <w:pPr>
        <w:keepNext/>
        <w:keepLines/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Rodzice dziecka zobowiązani są powiadomić wychowawców świetlicy o zmianie danych kontaktowych oraz wszystkich innych istotnych informacjach, które mogą mieć wpływ na bezpieczeństwo i prawidłowe funkcjonowanie dziecka w szkole (choroby, alergie, orzeczenia poradni itp.). </w:t>
      </w:r>
    </w:p>
    <w:p w:rsidR="001D6B3C" w:rsidRPr="00475A09" w:rsidRDefault="00475A09" w:rsidP="00475A09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66C84"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. W momencie zapisu dziecka do świetlicy szkolnej rodzice zapozn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 się z Regulaminem świetlicy.</w:t>
      </w:r>
    </w:p>
    <w:p w:rsidR="001D6B3C" w:rsidRDefault="001D6B3C" w:rsidP="00650F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6B3C" w:rsidRDefault="001D6B3C" w:rsidP="00650F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6B3C" w:rsidRPr="001D6B3C" w:rsidRDefault="001D6B3C" w:rsidP="00650FB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C84" w:rsidRPr="001D6B3C" w:rsidRDefault="00866C84" w:rsidP="00650F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UCZNIA W ŚWIETLICY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ma prawo do: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eastAsia="Times New Roman" w:hAnsi="Times New Roman" w:cs="Times New Roman"/>
          <w:sz w:val="24"/>
          <w:szCs w:val="24"/>
          <w:lang w:eastAsia="pl-PL"/>
        </w:rPr>
        <w:t>a) respektowania swoich praw i obowiązków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b) uczestnictwa i udziału w organizowanych zajęciach, zabawach  i imprezach;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c) rozwijania samodzielności, samorządności oraz społecznej aktywności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d) rozwijania swoich zainteresowań, zamiłowań i uzdolnień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e) życzliwego, podmiotowego traktowania</w:t>
      </w:r>
    </w:p>
    <w:p w:rsidR="00866C84" w:rsidRPr="002E022D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022D">
        <w:rPr>
          <w:rFonts w:ascii="Times New Roman" w:hAnsi="Times New Roman" w:cs="Times New Roman"/>
          <w:sz w:val="24"/>
          <w:szCs w:val="24"/>
          <w:lang w:eastAsia="pl-PL"/>
        </w:rPr>
        <w:t xml:space="preserve">f) uzyskania pomocy w </w:t>
      </w:r>
      <w:r w:rsidR="00F54596" w:rsidRPr="002E022D">
        <w:rPr>
          <w:rFonts w:ascii="Times New Roman" w:hAnsi="Times New Roman" w:cs="Times New Roman"/>
          <w:sz w:val="24"/>
          <w:szCs w:val="24"/>
          <w:lang w:eastAsia="pl-PL"/>
        </w:rPr>
        <w:t>odrabianiu lekcji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g) poszanowania godności osobistej, ochrony przed przemocą fizyczną i psychiczną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h) korzystania z pomieszczeń świetlicowych, boiska szkolnego i placu zabaw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i) korzystania z materiałów plastycznych, księgozbioru świetlicy, zabawek, gier i sprzętu sportowego.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2. Uczeń ma obowiązek: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a) przestrzegać określonych zasad, dotyczących przede wszystkim: bezpieczeństwa pobytu w świetlicy, kulturalnego zachowania się, współdziałania w grupie, podstawowych zasad higieny, dbania o ład i porządek oraz szanowania sprzętu stanowiącego wyposażenie świetlicy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 xml:space="preserve">b) zostawiać tornister w wyznaczonym miejscu 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c) stosować się do poleceń wychowawców świetlicy oraz innych pracowników szkoły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d) informować każdorazowo wychowawców świetlicy o swoim przyjściu oraz wyjściu ze świetlicy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e) aktywnie uczestniczyć w zajęciach, zabawach i imprezach świetlicowych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f) ponosić odpowiedzialność za własne postępowanie</w:t>
      </w:r>
    </w:p>
    <w:p w:rsidR="00866C84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g) zachowywać się kulturalnie w świetlicy i stołówce szkolnej.</w:t>
      </w:r>
    </w:p>
    <w:p w:rsidR="007B10DA" w:rsidRPr="001D6B3C" w:rsidRDefault="00866C84" w:rsidP="0065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6B3C">
        <w:rPr>
          <w:rFonts w:ascii="Times New Roman" w:hAnsi="Times New Roman" w:cs="Times New Roman"/>
          <w:sz w:val="24"/>
          <w:szCs w:val="24"/>
          <w:lang w:eastAsia="pl-PL"/>
        </w:rPr>
        <w:t>Regulamin świetlicy szkolnej regulują procedury zatwierdzone przez dyrektora sz</w:t>
      </w:r>
      <w:r w:rsidR="001D6B3C" w:rsidRPr="001D6B3C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1D6B3C">
        <w:rPr>
          <w:rFonts w:ascii="Times New Roman" w:hAnsi="Times New Roman" w:cs="Times New Roman"/>
          <w:sz w:val="24"/>
          <w:szCs w:val="24"/>
          <w:lang w:eastAsia="pl-PL"/>
        </w:rPr>
        <w:t xml:space="preserve">oły. </w:t>
      </w:r>
      <w:bookmarkStart w:id="0" w:name="_GoBack"/>
      <w:bookmarkEnd w:id="0"/>
    </w:p>
    <w:p w:rsidR="003E3649" w:rsidRDefault="003E3649" w:rsidP="003E36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E3649" w:rsidSect="009B04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D2A02"/>
    <w:multiLevelType w:val="hybridMultilevel"/>
    <w:tmpl w:val="749C05D2"/>
    <w:lvl w:ilvl="0" w:tplc="E9782A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60554"/>
    <w:multiLevelType w:val="hybridMultilevel"/>
    <w:tmpl w:val="59A6C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6EE"/>
    <w:multiLevelType w:val="hybridMultilevel"/>
    <w:tmpl w:val="952E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4D11"/>
    <w:multiLevelType w:val="hybridMultilevel"/>
    <w:tmpl w:val="3CF042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B6C85"/>
    <w:multiLevelType w:val="hybridMultilevel"/>
    <w:tmpl w:val="8E0626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84"/>
    <w:rsid w:val="00006A1C"/>
    <w:rsid w:val="0009062F"/>
    <w:rsid w:val="000B2C36"/>
    <w:rsid w:val="000F3FA8"/>
    <w:rsid w:val="00151A0C"/>
    <w:rsid w:val="001705F8"/>
    <w:rsid w:val="001D6B3C"/>
    <w:rsid w:val="00253270"/>
    <w:rsid w:val="002E022D"/>
    <w:rsid w:val="003101A5"/>
    <w:rsid w:val="003E3649"/>
    <w:rsid w:val="00436758"/>
    <w:rsid w:val="00475A09"/>
    <w:rsid w:val="005632D0"/>
    <w:rsid w:val="005B49DF"/>
    <w:rsid w:val="006056E2"/>
    <w:rsid w:val="00650FB6"/>
    <w:rsid w:val="006760CF"/>
    <w:rsid w:val="00727724"/>
    <w:rsid w:val="007B10DA"/>
    <w:rsid w:val="007E3AD6"/>
    <w:rsid w:val="007E7685"/>
    <w:rsid w:val="008327CE"/>
    <w:rsid w:val="00853754"/>
    <w:rsid w:val="00866C84"/>
    <w:rsid w:val="008F6950"/>
    <w:rsid w:val="009E7DBB"/>
    <w:rsid w:val="00A430D1"/>
    <w:rsid w:val="00A6077E"/>
    <w:rsid w:val="00AE6C8F"/>
    <w:rsid w:val="00AF105B"/>
    <w:rsid w:val="00C95232"/>
    <w:rsid w:val="00D04085"/>
    <w:rsid w:val="00EF6020"/>
    <w:rsid w:val="00F17DA9"/>
    <w:rsid w:val="00F54596"/>
    <w:rsid w:val="00FB4DEA"/>
    <w:rsid w:val="00FC1B33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8422C-CB18-4332-A534-2FD95D2C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szkoła podstawowa nr4</cp:lastModifiedBy>
  <cp:revision>7</cp:revision>
  <cp:lastPrinted>2021-05-24T07:19:00Z</cp:lastPrinted>
  <dcterms:created xsi:type="dcterms:W3CDTF">2022-05-16T07:54:00Z</dcterms:created>
  <dcterms:modified xsi:type="dcterms:W3CDTF">2024-05-28T11:46:00Z</dcterms:modified>
</cp:coreProperties>
</file>